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>附件3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新疆政法学院公开招聘事业单位工作人员报名表</w:t>
      </w:r>
    </w:p>
    <w:bookmarkEnd w:id="0"/>
    <w:tbl>
      <w:tblPr>
        <w:tblStyle w:val="3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701"/>
        <w:gridCol w:w="424"/>
        <w:gridCol w:w="1008"/>
        <w:gridCol w:w="558"/>
        <w:gridCol w:w="673"/>
        <w:gridCol w:w="448"/>
        <w:gridCol w:w="1006"/>
        <w:gridCol w:w="558"/>
        <w:gridCol w:w="112"/>
        <w:gridCol w:w="363"/>
        <w:gridCol w:w="369"/>
        <w:gridCol w:w="236"/>
        <w:gridCol w:w="10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应聘单位</w:t>
            </w:r>
          </w:p>
        </w:tc>
        <w:tc>
          <w:tcPr>
            <w:tcW w:w="125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应聘专业</w:t>
            </w:r>
          </w:p>
        </w:tc>
        <w:tc>
          <w:tcPr>
            <w:tcW w:w="2453" w:type="pct"/>
            <w:gridSpan w:val="8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66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别</w:t>
            </w:r>
          </w:p>
        </w:tc>
        <w:tc>
          <w:tcPr>
            <w:tcW w:w="327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族</w:t>
            </w:r>
          </w:p>
        </w:tc>
        <w:tc>
          <w:tcPr>
            <w:tcW w:w="26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出生日期</w:t>
            </w:r>
          </w:p>
        </w:tc>
        <w:tc>
          <w:tcPr>
            <w:tcW w:w="82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66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学历/学位</w:t>
            </w:r>
          </w:p>
        </w:tc>
        <w:tc>
          <w:tcPr>
            <w:tcW w:w="82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66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  <w:tc>
          <w:tcPr>
            <w:tcW w:w="984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82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70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2238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户籍地</w:t>
            </w:r>
          </w:p>
        </w:tc>
        <w:tc>
          <w:tcPr>
            <w:tcW w:w="82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5" w:type="pct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1、学习经历（从大学开始填写）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2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1169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1643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所学专业</w:t>
            </w:r>
          </w:p>
        </w:tc>
        <w:tc>
          <w:tcPr>
            <w:tcW w:w="120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学历（学位）</w:t>
            </w:r>
          </w:p>
          <w:p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6"/>
              </w:rPr>
              <w:t>（研究生写明学术型或专业型）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82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2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2、工作经历（包括实习经历）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2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  <w:tc>
          <w:tcPr>
            <w:tcW w:w="1169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工作（实习）单位</w:t>
            </w:r>
          </w:p>
        </w:tc>
        <w:tc>
          <w:tcPr>
            <w:tcW w:w="1643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工作岗位</w:t>
            </w:r>
          </w:p>
        </w:tc>
        <w:tc>
          <w:tcPr>
            <w:tcW w:w="120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专业技术职称（职务）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82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82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43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3、发表论文情况（最多填写5项）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5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论文名称</w:t>
            </w:r>
          </w:p>
        </w:tc>
        <w:tc>
          <w:tcPr>
            <w:tcW w:w="1577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发表刊物</w:t>
            </w:r>
          </w:p>
        </w:tc>
        <w:tc>
          <w:tcPr>
            <w:tcW w:w="63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位次、分区及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影响因子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5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7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51" w:type="pct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7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4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4、科研项目情况（最多选填3项）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82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项目来源</w:t>
            </w:r>
          </w:p>
        </w:tc>
        <w:tc>
          <w:tcPr>
            <w:tcW w:w="1169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项目名称</w:t>
            </w:r>
          </w:p>
        </w:tc>
        <w:tc>
          <w:tcPr>
            <w:tcW w:w="1856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位次</w:t>
            </w: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起止时间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982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2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9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6" w:type="pct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5、获得荣誉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5000" w:type="pct"/>
            <w:gridSpan w:val="14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Ansi="Times New Roman"/>
          <w:sz w:val="22"/>
          <w:szCs w:val="15"/>
        </w:rPr>
      </w:pPr>
      <w:r>
        <w:rPr>
          <w:rFonts w:ascii="Times New Roman" w:hAnsi="Times New Roman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p/>
    <w:sectPr>
      <w:pgSz w:w="11906" w:h="16838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43A8B"/>
    <w:rsid w:val="233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660" w:lineRule="exact"/>
      <w:jc w:val="center"/>
      <w:outlineLvl w:val="0"/>
    </w:pPr>
    <w:rPr>
      <w:rFonts w:ascii="方正小标宋简体" w:hAnsi="宋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2021-12-24T11:18:00Z</dcterms:created>
  <dc:creator>LOST STAR</dc:creator>
  <cp:lastModifiedBy>LOST STAR</cp:lastModifiedBy>
  <dcterms:modified xsi:type="dcterms:W3CDTF">2021-12-24T11:18:22Z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92A7370F6AA64942A078626993669A82</vt:lpwstr>
  </property>
</Properties>
</file>